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left="-142" w:right="-709" w:hanging="283.99999999999994"/>
        <w:jc w:val="center"/>
        <w:rPr>
          <w:rFonts w:ascii="Arial" w:cs="Arial" w:eastAsia="Arial" w:hAnsi="Arial"/>
        </w:rPr>
      </w:pPr>
      <w:r w:rsidDel="00000000" w:rsidR="00000000" w:rsidRPr="00000000">
        <w:rPr>
          <w:rFonts w:ascii="Arial" w:cs="Arial" w:eastAsia="Arial" w:hAnsi="Arial"/>
          <w:rtl w:val="0"/>
        </w:rPr>
        <w:t xml:space="preserve"> Parish Councillors are duly summoned to attend a Briercliffe with Extwistle Parish Council meeting to be held Thursday 1</w:t>
      </w:r>
      <w:r w:rsidDel="00000000" w:rsidR="00000000" w:rsidRPr="00000000">
        <w:rPr>
          <w:rFonts w:ascii="Arial" w:cs="Arial" w:eastAsia="Arial" w:hAnsi="Arial"/>
          <w:vertAlign w:val="superscript"/>
          <w:rtl w:val="0"/>
        </w:rPr>
        <w:t xml:space="preserve">st</w:t>
      </w:r>
      <w:r w:rsidDel="00000000" w:rsidR="00000000" w:rsidRPr="00000000">
        <w:rPr>
          <w:rFonts w:ascii="Arial" w:cs="Arial" w:eastAsia="Arial" w:hAnsi="Arial"/>
          <w:rtl w:val="0"/>
        </w:rPr>
        <w:t xml:space="preserve"> October 2026 at 7:00pm at the Community Centre, Jubilee Street, Briercliffe BB10 2JD</w:t>
      </w:r>
    </w:p>
    <w:p w:rsidR="00000000" w:rsidDel="00000000" w:rsidP="00000000" w:rsidRDefault="00000000" w:rsidRPr="00000000" w14:paraId="00000002">
      <w:pPr>
        <w:spacing w:after="0" w:line="360" w:lineRule="auto"/>
        <w:jc w:val="center"/>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838325" cy="1600200"/>
            <wp:effectExtent b="0" l="0" r="0" t="0"/>
            <wp:docPr id="111794996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38325"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36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Members of the public are invited to attend</w:t>
      </w:r>
    </w:p>
    <w:p w:rsidR="00000000" w:rsidDel="00000000" w:rsidP="00000000" w:rsidRDefault="00000000" w:rsidRPr="00000000" w14:paraId="00000004">
      <w:pPr>
        <w:spacing w:after="0" w:line="360" w:lineRule="auto"/>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BRIERCLIFFE WITH EXTWISTLE PARISH COUNCIL MEETING </w:t>
      </w:r>
    </w:p>
    <w:p w:rsidR="00000000" w:rsidDel="00000000" w:rsidP="00000000" w:rsidRDefault="00000000" w:rsidRPr="00000000" w14:paraId="00000005">
      <w:pPr>
        <w:spacing w:after="0" w:line="36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u w:val="single"/>
          <w:rtl w:val="0"/>
        </w:rPr>
        <w:t xml:space="preserve">Thursday 1</w:t>
      </w:r>
      <w:r w:rsidDel="00000000" w:rsidR="00000000" w:rsidRPr="00000000">
        <w:rPr>
          <w:rFonts w:ascii="Arial" w:cs="Arial" w:eastAsia="Arial" w:hAnsi="Arial"/>
          <w:b w:val="1"/>
          <w:bCs w:val="1"/>
          <w:sz w:val="28"/>
          <w:szCs w:val="28"/>
          <w:u w:val="single"/>
          <w:vertAlign w:val="superscript"/>
          <w:rtl w:val="0"/>
        </w:rPr>
        <w:t xml:space="preserve">st</w:t>
      </w:r>
      <w:r w:rsidDel="00000000" w:rsidR="00000000" w:rsidRPr="00000000">
        <w:rPr>
          <w:rFonts w:ascii="Arial" w:cs="Arial" w:eastAsia="Arial" w:hAnsi="Arial"/>
          <w:b w:val="1"/>
          <w:bCs w:val="1"/>
          <w:sz w:val="28"/>
          <w:szCs w:val="28"/>
          <w:u w:val="single"/>
          <w:rtl w:val="0"/>
        </w:rPr>
        <w:t xml:space="preserve"> October 2026 at 7:00pm </w:t>
      </w:r>
      <w:r w:rsidDel="00000000" w:rsidR="00000000" w:rsidRPr="00000000">
        <w:rPr>
          <w:rtl w:val="0"/>
        </w:rPr>
      </w:r>
    </w:p>
    <w:p w:rsidR="00000000" w:rsidDel="00000000" w:rsidP="00000000" w:rsidRDefault="00000000" w:rsidRPr="00000000" w14:paraId="00000006">
      <w:pPr>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Welcome</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after="0" w:line="360" w:lineRule="auto"/>
        <w:ind w:left="360" w:hanging="360"/>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Apologies for absence and reasons given </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after="0" w:line="360" w:lineRule="auto"/>
        <w:ind w:left="360" w:hanging="360"/>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Declarations of Disclosable Pecuniary Interests </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Minutes of the last Parish Council meeting </w:t>
      </w:r>
    </w:p>
    <w:p w:rsidR="00000000" w:rsidDel="00000000" w:rsidP="00000000" w:rsidRDefault="00000000" w:rsidRPr="00000000" w14:paraId="0000000A">
      <w:pPr>
        <w:numPr>
          <w:ilvl w:val="1"/>
          <w:numId w:val="1"/>
        </w:numPr>
        <w:pBdr>
          <w:top w:space="0" w:sz="0" w:val="nil"/>
          <w:left w:space="0" w:sz="0" w:val="nil"/>
          <w:bottom w:space="0" w:sz="0" w:val="nil"/>
          <w:right w:space="0" w:sz="0" w:val="nil"/>
          <w:between w:space="0" w:sz="0" w:val="nil"/>
        </w:pBdr>
        <w:spacing w:after="0" w:line="240" w:lineRule="auto"/>
        <w:ind w:left="792" w:hanging="432"/>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To approve, as a correct record, the minutes of the Parish Council meetings held on 3</w:t>
      </w:r>
      <w:r w:rsidDel="00000000" w:rsidR="00000000" w:rsidRPr="00000000">
        <w:rPr>
          <w:rFonts w:ascii="Arial" w:cs="Arial" w:eastAsia="Arial" w:hAnsi="Arial"/>
          <w:sz w:val="24"/>
          <w:szCs w:val="24"/>
          <w:vertAlign w:val="superscript"/>
          <w:rtl w:val="0"/>
        </w:rPr>
        <w:t xml:space="preserve">rd</w:t>
      </w:r>
      <w:r w:rsidDel="00000000" w:rsidR="00000000" w:rsidRPr="00000000">
        <w:rPr>
          <w:rFonts w:ascii="Arial" w:cs="Arial" w:eastAsia="Arial" w:hAnsi="Arial"/>
          <w:sz w:val="24"/>
          <w:szCs w:val="24"/>
          <w:rtl w:val="0"/>
        </w:rPr>
        <w:t xml:space="preserve"> September and 22</w:t>
      </w:r>
      <w:r w:rsidDel="00000000" w:rsidR="00000000" w:rsidRPr="00000000">
        <w:rPr>
          <w:rFonts w:ascii="Arial" w:cs="Arial" w:eastAsia="Arial" w:hAnsi="Arial"/>
          <w:sz w:val="24"/>
          <w:szCs w:val="24"/>
          <w:vertAlign w:val="superscript"/>
          <w:rtl w:val="0"/>
        </w:rPr>
        <w:t xml:space="preserve">nd</w:t>
      </w:r>
      <w:r w:rsidDel="00000000" w:rsidR="00000000" w:rsidRPr="00000000">
        <w:rPr>
          <w:rFonts w:ascii="Arial" w:cs="Arial" w:eastAsia="Arial" w:hAnsi="Arial"/>
          <w:sz w:val="24"/>
          <w:szCs w:val="24"/>
          <w:rtl w:val="0"/>
        </w:rPr>
        <w:t xml:space="preserve"> July 2026</w:t>
      </w:r>
      <w:r w:rsidDel="00000000" w:rsidR="00000000" w:rsidRPr="00000000">
        <w:rPr>
          <w:rtl w:val="0"/>
        </w:rPr>
      </w:r>
    </w:p>
    <w:p w:rsidR="00000000" w:rsidDel="00000000" w:rsidP="00000000" w:rsidRDefault="00000000" w:rsidRPr="00000000" w14:paraId="0000000B">
      <w:pPr>
        <w:numPr>
          <w:ilvl w:val="1"/>
          <w:numId w:val="1"/>
        </w:numPr>
        <w:pBdr>
          <w:top w:space="0" w:sz="0" w:val="nil"/>
          <w:left w:space="0" w:sz="0" w:val="nil"/>
          <w:bottom w:space="0" w:sz="0" w:val="nil"/>
          <w:right w:space="0" w:sz="0" w:val="nil"/>
          <w:between w:space="0" w:sz="0" w:val="nil"/>
        </w:pBdr>
        <w:spacing w:after="0" w:line="360" w:lineRule="auto"/>
        <w:ind w:left="792" w:hanging="432"/>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Matters outstanding from the minutes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Formally adjourn the meeting to allow for Public Participation </w:t>
      </w:r>
    </w:p>
    <w:p w:rsidR="00000000" w:rsidDel="00000000" w:rsidP="00000000" w:rsidRDefault="00000000" w:rsidRPr="00000000" w14:paraId="0000000D">
      <w:pPr>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PUBLIC PARTICIPATION </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Questions from Public: We aim to respond at the meeting to public questions which have been submitted in writing 3 days in advance.  Questions which cannot be provided with an immediate response will receive a written response later.  This section of the meeting will be limited to a maximum of 15 minutes in order to enable the Council to complete its scheduled business.  Due to time constraints, responses may be limited or deferred, particularly where further investigation, debate, or a formal Council decision is required. Where this occurs, a full written response will be provided after the meeting and may be published. Deferral should not be taken as a refusal to respond, but as a means of ensuring a complete and considered reply. Questions relating to specific individuals or matters under the Councillor Code of Conduct will not be accepted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firstLine="0"/>
        <w:jc w:val="both"/>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Formally reconvene the Parish Council Meeting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To receive reports and recommendations from Working Groups/ Lead Councillors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Planning Working Group</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Communications Working Group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Contractor Lead </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Allotments and Garages Working Group and Committee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Finance Working Group</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Staffing Group </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Woodland Walk Committee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Strategy – feedback from meet and greet – next consultation event / meeting</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Organisation Participation</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Police Report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County Councillor Report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Borough Councillors Reports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Community Centre Report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Organisations’ Reports</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Finances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Invoices for approval for payment</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Receipts for approval</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Vat Compliance Review, Digital Agar, Cyber Insurance, Proper Practice Code of Agar specifically around Internal Audit  updates.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Devolution / Local Government Reorganisation (LGR)</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Land</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Parish Plan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Community Centre proposed investigation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decision on next steps – confirm scope</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Projects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Halloween windows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Remembrance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Christmas Reindeer trail </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Christmas parcels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Policies for approval </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Communications</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Noticeboards</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Bench / memorial plaque policy</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792" w:right="0" w:hanging="432"/>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Garages</w:t>
      </w:r>
    </w:p>
    <w:p w:rsidR="00000000" w:rsidDel="00000000" w:rsidP="00000000" w:rsidRDefault="00000000" w:rsidRPr="00000000" w14:paraId="00000035">
      <w:pPr>
        <w:tabs>
          <w:tab w:val="left" w:leader="none" w:pos="851"/>
        </w:tabs>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Councillors Reports updates and actions over the month</w:t>
      </w:r>
      <w:r w:rsidDel="00000000" w:rsidR="00000000" w:rsidRPr="00000000">
        <w:rPr>
          <w:rtl w:val="0"/>
        </w:rPr>
      </w:r>
    </w:p>
    <w:p w:rsidR="00000000" w:rsidDel="00000000" w:rsidP="00000000" w:rsidRDefault="00000000" w:rsidRPr="00000000" w14:paraId="00000037">
      <w:pPr>
        <w:tabs>
          <w:tab w:val="left" w:leader="none" w:pos="851"/>
        </w:tabs>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Clerks Report</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36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Dates of meetings in 2026</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November 2026 </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December 2026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spacing w:after="0" w:line="360" w:lineRule="auto"/>
        <w:rPr>
          <w:rFonts w:ascii="Arial" w:cs="Arial" w:eastAsia="Arial" w:hAnsi="Arial"/>
          <w:sz w:val="24"/>
          <w:szCs w:val="24"/>
        </w:rPr>
      </w:pPr>
      <w:r w:rsidDel="00000000" w:rsidR="00000000" w:rsidRPr="00000000">
        <w:rPr>
          <w:rtl w:val="0"/>
        </w:rPr>
      </w:r>
    </w:p>
    <w:sectPr>
      <w:footerReference r:id="rId8" w:type="default"/>
      <w:pgSz w:h="16838" w:w="11906" w:orient="portrait"/>
      <w:pgMar w:bottom="993" w:top="709" w:left="993" w:right="1274" w:header="708" w:footer="16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hyperlink r:id="rId1">
      <w:r w:rsidDel="00000000" w:rsidR="00000000" w:rsidRPr="00000000">
        <w:rPr>
          <w:color w:val="0563c1"/>
          <w:u w:val="single"/>
          <w:rtl w:val="0"/>
        </w:rPr>
        <w:t xml:space="preserve">www.briercliffe-pc.gov.uk</w:t>
      </w:r>
    </w:hyperlink>
    <w:r w:rsidDel="00000000" w:rsidR="00000000" w:rsidRPr="00000000">
      <w:rPr>
        <w:color w:val="000000"/>
        <w:rtl w:val="0"/>
      </w:rPr>
      <w:t xml:space="preserve">    </w:t>
      <w:tab/>
      <w:tab/>
      <w:tab/>
      <w:tab/>
    </w:r>
    <w:r w:rsidDel="00000000" w:rsidR="00000000" w:rsidRPr="00000000">
      <w:rPr>
        <w:color w:val="000000"/>
      </w:rPr>
      <w:drawing>
        <wp:inline distB="0" distT="0" distL="0" distR="0">
          <wp:extent cx="828675" cy="257175"/>
          <wp:effectExtent b="0" l="0" r="0" t="0"/>
          <wp:docPr id="1117949961"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828675" cy="257175"/>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sz w:val="24"/>
        <w:szCs w:val="24"/>
      </w:rPr>
    </w:lvl>
    <w:lvl w:ilvl="1">
      <w:start w:val="1"/>
      <w:numFmt w:val="decimal"/>
      <w:lvlText w:val="%1.%2."/>
      <w:lvlJc w:val="left"/>
      <w:pPr>
        <w:ind w:left="792" w:hanging="432"/>
      </w:pPr>
      <w:rPr>
        <w:b w:val="1"/>
        <w:bCs w:val="1"/>
      </w:rPr>
    </w:lvl>
    <w:lvl w:ilvl="2">
      <w:start w:val="1"/>
      <w:numFmt w:val="decimal"/>
      <w:lvlText w:val="%1.%2.%3."/>
      <w:lvlJc w:val="left"/>
      <w:pPr>
        <w:ind w:left="1224" w:hanging="504"/>
      </w:pPr>
      <w:rPr>
        <w:b w:val="1"/>
        <w:bCs w:val="1"/>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D43156"/>
    <w:pPr>
      <w:ind w:left="720"/>
      <w:contextualSpacing w:val="1"/>
    </w:pPr>
  </w:style>
  <w:style w:type="paragraph" w:styleId="Header">
    <w:name w:val="header"/>
    <w:basedOn w:val="Normal"/>
    <w:link w:val="HeaderChar"/>
    <w:uiPriority w:val="99"/>
    <w:unhideWhenUsed w:val="1"/>
    <w:rsid w:val="00E620EC"/>
    <w:pPr>
      <w:tabs>
        <w:tab w:val="center" w:pos="4513"/>
        <w:tab w:val="right" w:pos="9026"/>
      </w:tabs>
      <w:spacing w:after="0" w:line="240" w:lineRule="auto"/>
    </w:pPr>
  </w:style>
  <w:style w:type="character" w:styleId="HeaderChar" w:customStyle="1">
    <w:name w:val="Header Char"/>
    <w:basedOn w:val="DefaultParagraphFont"/>
    <w:link w:val="Header"/>
    <w:uiPriority w:val="99"/>
    <w:rsid w:val="00E620EC"/>
  </w:style>
  <w:style w:type="paragraph" w:styleId="Footer">
    <w:name w:val="footer"/>
    <w:basedOn w:val="Normal"/>
    <w:link w:val="FooterChar"/>
    <w:uiPriority w:val="99"/>
    <w:unhideWhenUsed w:val="1"/>
    <w:rsid w:val="00E620EC"/>
    <w:pPr>
      <w:tabs>
        <w:tab w:val="center" w:pos="4513"/>
        <w:tab w:val="right" w:pos="9026"/>
      </w:tabs>
      <w:spacing w:after="0" w:line="240" w:lineRule="auto"/>
    </w:pPr>
  </w:style>
  <w:style w:type="character" w:styleId="FooterChar" w:customStyle="1">
    <w:name w:val="Footer Char"/>
    <w:basedOn w:val="DefaultParagraphFont"/>
    <w:link w:val="Footer"/>
    <w:uiPriority w:val="99"/>
    <w:rsid w:val="00E620EC"/>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briercliffe-pc.gov.uk" TargetMode="External"/><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i8Cyc1qrbxmrkh4eOX/nobDXDQ==">CgMxLjA4AHIhMTVDVVY0Znd6NmNOTzFWUFBVYmtIWHdydEV5LWRuYWEx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2026-09-25T10:31:00Z</dcterms:created>
  <dc:creator>Pippa Lishman</dc:creator>
</cp:coreProperties>
</file>